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180" w:rsidRPr="002B4180" w:rsidRDefault="002B4180" w:rsidP="002B4180">
      <w:pPr>
        <w:spacing w:after="0" w:line="240" w:lineRule="auto"/>
        <w:jc w:val="center"/>
        <w:rPr>
          <w:rFonts w:ascii="Calibri" w:eastAsia="Calibri" w:hAnsi="Calibri" w:cs="Times New Roman"/>
        </w:rPr>
      </w:pPr>
      <w:r w:rsidRPr="002B4180">
        <w:rPr>
          <w:rFonts w:ascii="Calibri" w:eastAsia="Calibri" w:hAnsi="Calibri" w:cs="Times New Roman"/>
          <w:b/>
          <w:noProof/>
          <w:sz w:val="32"/>
          <w:szCs w:val="32"/>
          <w:u w:val="single"/>
        </w:rPr>
        <w:drawing>
          <wp:anchor distT="0" distB="0" distL="114300" distR="114300" simplePos="0" relativeHeight="251659264" behindDoc="0" locked="0" layoutInCell="1" allowOverlap="1" wp14:anchorId="1E01F01D" wp14:editId="4B65599B">
            <wp:simplePos x="0" y="0"/>
            <wp:positionH relativeFrom="column">
              <wp:posOffset>5362575</wp:posOffset>
            </wp:positionH>
            <wp:positionV relativeFrom="paragraph">
              <wp:posOffset>-388620</wp:posOffset>
            </wp:positionV>
            <wp:extent cx="1316990" cy="6216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16990" cy="621665"/>
                    </a:xfrm>
                    <a:prstGeom prst="rect">
                      <a:avLst/>
                    </a:prstGeom>
                    <a:noFill/>
                  </pic:spPr>
                </pic:pic>
              </a:graphicData>
            </a:graphic>
            <wp14:sizeRelH relativeFrom="page">
              <wp14:pctWidth>0</wp14:pctWidth>
            </wp14:sizeRelH>
            <wp14:sizeRelV relativeFrom="page">
              <wp14:pctHeight>0</wp14:pctHeight>
            </wp14:sizeRelV>
          </wp:anchor>
        </w:drawing>
      </w:r>
      <w:r w:rsidRPr="002B4180">
        <w:rPr>
          <w:rFonts w:ascii="Calibri" w:eastAsia="Calibri" w:hAnsi="Calibri" w:cs="Times New Roman"/>
          <w:b/>
          <w:sz w:val="32"/>
          <w:szCs w:val="32"/>
          <w:u w:val="single"/>
        </w:rPr>
        <w:t>MEDICAL TECHNOLOGIST (CERTIFIED)</w:t>
      </w:r>
    </w:p>
    <w:p w:rsidR="002B4180" w:rsidRPr="002B4180" w:rsidRDefault="002B4180" w:rsidP="002B4180">
      <w:pPr>
        <w:spacing w:line="240" w:lineRule="auto"/>
        <w:rPr>
          <w:rFonts w:ascii="Calibri" w:eastAsia="Calibri" w:hAnsi="Calibri" w:cs="Times New Roman"/>
        </w:rPr>
      </w:pPr>
      <w:r w:rsidRPr="002B4180">
        <w:rPr>
          <w:rFonts w:ascii="Calibri" w:eastAsia="Calibri" w:hAnsi="Calibri" w:cs="Times New Roman"/>
        </w:rPr>
        <w:t xml:space="preserve">Posting Number </w:t>
      </w:r>
      <w:r w:rsidR="00C95428">
        <w:rPr>
          <w:rFonts w:ascii="Calibri" w:eastAsia="Calibri" w:hAnsi="Calibri" w:cs="Times New Roman"/>
        </w:rPr>
        <w:t>–</w:t>
      </w:r>
      <w:r w:rsidRPr="002B4180">
        <w:rPr>
          <w:rFonts w:ascii="Calibri" w:eastAsia="Calibri" w:hAnsi="Calibri" w:cs="Times New Roman"/>
        </w:rPr>
        <w:t xml:space="preserve"> </w:t>
      </w:r>
      <w:r w:rsidR="00C95428">
        <w:rPr>
          <w:rFonts w:ascii="Calibri" w:eastAsia="Calibri" w:hAnsi="Calibri" w:cs="Times New Roman"/>
        </w:rPr>
        <w:t xml:space="preserve">655 Full Time </w:t>
      </w:r>
    </w:p>
    <w:p w:rsidR="002B4180" w:rsidRPr="002B4180" w:rsidRDefault="002B4180" w:rsidP="002B4180">
      <w:pPr>
        <w:spacing w:line="240" w:lineRule="auto"/>
        <w:rPr>
          <w:rFonts w:ascii="Calibri" w:eastAsia="Calibri" w:hAnsi="Calibri" w:cs="Times New Roman"/>
        </w:rPr>
      </w:pPr>
      <w:r w:rsidRPr="002B4180">
        <w:rPr>
          <w:rFonts w:ascii="Calibri" w:eastAsia="Calibri" w:hAnsi="Calibri" w:cs="Times New Roman"/>
          <w:b/>
        </w:rPr>
        <w:t>GENERAL SUMMARY:</w:t>
      </w:r>
      <w:r w:rsidRPr="002B4180">
        <w:rPr>
          <w:rFonts w:ascii="Calibri" w:eastAsia="Calibri" w:hAnsi="Calibri" w:cs="Times New Roman"/>
        </w:rPr>
        <w:t xml:space="preserve">  Performs and interprets various standard and/or complex clinical laboratory tests in one or more of the laboratory sections of Microbiology, Urology, Hematology, Chemistry, and Blood Bank and their applicable sub-sections.  Work requires a professional level of knowledge to read and interpret test results used by physicians in the diagnosis and treatment of diseases.  Incumbent is required to perform stat procedures in all laboratory areas.  Participates in quality assessment and continuous quality improvement activities and complies with all appropriate safety and infection control standards, and also performs all job duties and responsibilities in a courteous and customer-focused manner according to the Hurley Family Standards of Behavior.</w:t>
      </w:r>
    </w:p>
    <w:p w:rsidR="002B4180" w:rsidRPr="002B4180" w:rsidRDefault="002B4180" w:rsidP="002B4180">
      <w:pPr>
        <w:spacing w:line="240" w:lineRule="auto"/>
        <w:rPr>
          <w:rFonts w:ascii="Calibri" w:eastAsia="Calibri" w:hAnsi="Calibri" w:cs="Times New Roman"/>
        </w:rPr>
      </w:pPr>
      <w:r w:rsidRPr="002B4180">
        <w:rPr>
          <w:rFonts w:ascii="Calibri" w:eastAsia="Calibri" w:hAnsi="Calibri" w:cs="Times New Roman"/>
          <w:b/>
        </w:rPr>
        <w:t>SUPERVISION RECEIVED:</w:t>
      </w:r>
      <w:r w:rsidRPr="002B4180">
        <w:rPr>
          <w:rFonts w:ascii="Calibri" w:eastAsia="Calibri" w:hAnsi="Calibri" w:cs="Times New Roman"/>
        </w:rPr>
        <w:t xml:space="preserve">  Works under the supervision of the Administrative Director of Clinical Laboratory and Chief Pathologist or designee.</w:t>
      </w:r>
    </w:p>
    <w:p w:rsidR="002B4180" w:rsidRPr="002B4180" w:rsidRDefault="002B4180" w:rsidP="002B4180">
      <w:pPr>
        <w:spacing w:line="240" w:lineRule="auto"/>
        <w:rPr>
          <w:rFonts w:ascii="Calibri" w:eastAsia="Calibri" w:hAnsi="Calibri" w:cs="Times New Roman"/>
        </w:rPr>
      </w:pPr>
      <w:r w:rsidRPr="002B4180">
        <w:rPr>
          <w:rFonts w:ascii="Calibri" w:eastAsia="Calibri" w:hAnsi="Calibri" w:cs="Times New Roman"/>
          <w:b/>
        </w:rPr>
        <w:t>SUPERVISION EXERCISED:</w:t>
      </w:r>
      <w:r w:rsidRPr="002B4180">
        <w:rPr>
          <w:rFonts w:ascii="Calibri" w:eastAsia="Calibri" w:hAnsi="Calibri" w:cs="Times New Roman"/>
        </w:rPr>
        <w:t xml:space="preserve">  Exercises working supervision over a few lower level employees.</w:t>
      </w:r>
    </w:p>
    <w:p w:rsidR="002B4180" w:rsidRPr="002B4180" w:rsidRDefault="002B4180" w:rsidP="002B4180">
      <w:pPr>
        <w:spacing w:after="0" w:line="240" w:lineRule="auto"/>
        <w:rPr>
          <w:rFonts w:ascii="Calibri" w:eastAsia="Calibri" w:hAnsi="Calibri" w:cs="Times New Roman"/>
          <w:b/>
        </w:rPr>
      </w:pPr>
      <w:r w:rsidRPr="002B4180">
        <w:rPr>
          <w:rFonts w:ascii="Calibri" w:eastAsia="Calibri" w:hAnsi="Calibri" w:cs="Times New Roman"/>
          <w:b/>
        </w:rPr>
        <w:t>RESPONSIBILITIES AND DUTIES:</w:t>
      </w:r>
    </w:p>
    <w:p w:rsidR="002B4180" w:rsidRPr="002B4180" w:rsidRDefault="002B4180" w:rsidP="002B4180">
      <w:pPr>
        <w:spacing w:after="0" w:line="240" w:lineRule="auto"/>
        <w:rPr>
          <w:rFonts w:ascii="Calibri" w:eastAsia="Calibri" w:hAnsi="Calibri" w:cs="Times New Roman"/>
        </w:rPr>
      </w:pPr>
      <w:r w:rsidRPr="002B4180">
        <w:rPr>
          <w:rFonts w:ascii="Calibri" w:eastAsia="Calibri" w:hAnsi="Calibri" w:cs="Times New Roman"/>
        </w:rPr>
        <w:t>1. Prepares and determines suitability of solutions, reagents, and stains following standard laboratory formulas and procedures; may prepare variations of same for special tests.</w:t>
      </w:r>
    </w:p>
    <w:p w:rsidR="002B4180" w:rsidRPr="002B4180" w:rsidRDefault="002B4180" w:rsidP="002B4180">
      <w:pPr>
        <w:spacing w:after="0" w:line="240" w:lineRule="auto"/>
        <w:rPr>
          <w:rFonts w:ascii="Calibri" w:eastAsia="Calibri" w:hAnsi="Calibri" w:cs="Times New Roman"/>
        </w:rPr>
      </w:pPr>
      <w:r w:rsidRPr="002B4180">
        <w:rPr>
          <w:rFonts w:ascii="Calibri" w:eastAsia="Calibri" w:hAnsi="Calibri" w:cs="Times New Roman"/>
        </w:rPr>
        <w:t xml:space="preserve">2. Cultivates, isolates and identifies pathogenic organisms.  </w:t>
      </w:r>
    </w:p>
    <w:p w:rsidR="002B4180" w:rsidRPr="002B4180" w:rsidRDefault="002B4180" w:rsidP="002B4180">
      <w:pPr>
        <w:spacing w:after="0" w:line="240" w:lineRule="auto"/>
        <w:rPr>
          <w:rFonts w:ascii="Calibri" w:eastAsia="Calibri" w:hAnsi="Calibri" w:cs="Times New Roman"/>
        </w:rPr>
      </w:pPr>
      <w:r w:rsidRPr="002B4180">
        <w:rPr>
          <w:rFonts w:ascii="Calibri" w:eastAsia="Calibri" w:hAnsi="Calibri" w:cs="Times New Roman"/>
        </w:rPr>
        <w:t>3. Performs routine and specialized blood tests and analyzes to ensure (a) an adequate supply of blood and blood products for transfusions, (b) compatibility between patient and donor, and (c) identification of typical conditions in blood specimens.</w:t>
      </w:r>
    </w:p>
    <w:p w:rsidR="002B4180" w:rsidRPr="002B4180" w:rsidRDefault="002B4180" w:rsidP="002B4180">
      <w:pPr>
        <w:spacing w:after="0" w:line="240" w:lineRule="auto"/>
        <w:rPr>
          <w:rFonts w:ascii="Calibri" w:eastAsia="Calibri" w:hAnsi="Calibri" w:cs="Times New Roman"/>
        </w:rPr>
      </w:pPr>
      <w:r w:rsidRPr="002B4180">
        <w:rPr>
          <w:rFonts w:ascii="Calibri" w:eastAsia="Calibri" w:hAnsi="Calibri" w:cs="Times New Roman"/>
        </w:rPr>
        <w:t>4. Performs clinical chemical analyses on body fluids.</w:t>
      </w:r>
    </w:p>
    <w:p w:rsidR="002B4180" w:rsidRPr="002B4180" w:rsidRDefault="002B4180" w:rsidP="002B4180">
      <w:pPr>
        <w:spacing w:after="0" w:line="240" w:lineRule="auto"/>
        <w:rPr>
          <w:rFonts w:ascii="Calibri" w:eastAsia="Calibri" w:hAnsi="Calibri" w:cs="Times New Roman"/>
        </w:rPr>
      </w:pPr>
      <w:r w:rsidRPr="002B4180">
        <w:rPr>
          <w:rFonts w:ascii="Calibri" w:eastAsia="Calibri" w:hAnsi="Calibri" w:cs="Times New Roman"/>
        </w:rPr>
        <w:t>5. Performs standard hematologic procedures, as well as more specialized and difficult procedures including or related to:  (a) types and cross-matches blood and assumes responsibility for compatibility, (b) identifying and quantifying all formed elements of the blood, such as platelets and leukocytes, (c) isolating and identifying any unusual or abnormal blood incompatibility factors, and (d) identifying and quantifying coagulation factors.</w:t>
      </w:r>
    </w:p>
    <w:p w:rsidR="002B4180" w:rsidRPr="002B4180" w:rsidRDefault="002B4180" w:rsidP="002B4180">
      <w:pPr>
        <w:spacing w:after="0" w:line="240" w:lineRule="auto"/>
        <w:rPr>
          <w:rFonts w:ascii="Calibri" w:eastAsia="Calibri" w:hAnsi="Calibri" w:cs="Times New Roman"/>
        </w:rPr>
      </w:pPr>
      <w:r w:rsidRPr="002B4180">
        <w:rPr>
          <w:rFonts w:ascii="Calibri" w:eastAsia="Calibri" w:hAnsi="Calibri" w:cs="Times New Roman"/>
        </w:rPr>
        <w:t>6. Performs all stat procedures available in the laboratory.</w:t>
      </w:r>
    </w:p>
    <w:p w:rsidR="002B4180" w:rsidRPr="002B4180" w:rsidRDefault="002B4180" w:rsidP="002B4180">
      <w:pPr>
        <w:spacing w:after="0" w:line="240" w:lineRule="auto"/>
        <w:rPr>
          <w:rFonts w:ascii="Calibri" w:eastAsia="Calibri" w:hAnsi="Calibri" w:cs="Times New Roman"/>
        </w:rPr>
      </w:pPr>
      <w:r w:rsidRPr="002B4180">
        <w:rPr>
          <w:rFonts w:ascii="Calibri" w:eastAsia="Calibri" w:hAnsi="Calibri" w:cs="Times New Roman"/>
        </w:rPr>
        <w:t>7. Records and reviews test results for accuracy; prepares test reports; relays test results and/or reports to physicians or other authorized personnel; discusses findings with physician as necessary.</w:t>
      </w:r>
    </w:p>
    <w:p w:rsidR="002B4180" w:rsidRPr="002B4180" w:rsidRDefault="002B4180" w:rsidP="002B4180">
      <w:pPr>
        <w:spacing w:after="0" w:line="240" w:lineRule="auto"/>
        <w:rPr>
          <w:rFonts w:ascii="Calibri" w:eastAsia="Calibri" w:hAnsi="Calibri" w:cs="Times New Roman"/>
        </w:rPr>
      </w:pPr>
      <w:r w:rsidRPr="002B4180">
        <w:rPr>
          <w:rFonts w:ascii="Calibri" w:eastAsia="Calibri" w:hAnsi="Calibri" w:cs="Times New Roman"/>
        </w:rPr>
        <w:t>8. Performs new tests and procedures during developmental stages; makes recommendations for modification and establishment of new tests and procedures.</w:t>
      </w:r>
    </w:p>
    <w:p w:rsidR="002B4180" w:rsidRPr="002B4180" w:rsidRDefault="002B4180" w:rsidP="002B4180">
      <w:pPr>
        <w:spacing w:after="0" w:line="240" w:lineRule="auto"/>
        <w:rPr>
          <w:rFonts w:ascii="Calibri" w:eastAsia="Calibri" w:hAnsi="Calibri" w:cs="Times New Roman"/>
        </w:rPr>
      </w:pPr>
      <w:r w:rsidRPr="002B4180">
        <w:rPr>
          <w:rFonts w:ascii="Calibri" w:eastAsia="Calibri" w:hAnsi="Calibri" w:cs="Times New Roman"/>
        </w:rPr>
        <w:t>9. Assists in the instruction and guidance of students assigned to the laboratory.</w:t>
      </w:r>
    </w:p>
    <w:p w:rsidR="002B4180" w:rsidRPr="002B4180" w:rsidRDefault="002B4180" w:rsidP="002B4180">
      <w:pPr>
        <w:spacing w:after="0" w:line="240" w:lineRule="auto"/>
        <w:rPr>
          <w:rFonts w:ascii="Calibri" w:eastAsia="Calibri" w:hAnsi="Calibri" w:cs="Times New Roman"/>
        </w:rPr>
      </w:pPr>
      <w:r w:rsidRPr="002B4180">
        <w:rPr>
          <w:rFonts w:ascii="Calibri" w:eastAsia="Calibri" w:hAnsi="Calibri" w:cs="Times New Roman"/>
        </w:rPr>
        <w:t>10. Cleans, maintains and performs Quality Control on laboratory equipment, glassware, instruments, and work benches; repairs laboratory equipment and instruments.</w:t>
      </w:r>
    </w:p>
    <w:p w:rsidR="002B4180" w:rsidRPr="002B4180" w:rsidRDefault="002B4180" w:rsidP="002B4180">
      <w:pPr>
        <w:spacing w:after="0" w:line="240" w:lineRule="auto"/>
        <w:rPr>
          <w:rFonts w:ascii="Calibri" w:eastAsia="Calibri" w:hAnsi="Calibri" w:cs="Times New Roman"/>
        </w:rPr>
      </w:pPr>
      <w:r w:rsidRPr="002B4180">
        <w:rPr>
          <w:rFonts w:ascii="Calibri" w:eastAsia="Calibri" w:hAnsi="Calibri" w:cs="Times New Roman"/>
        </w:rPr>
        <w:t>11. Participates in the development and enforcement of departmental policies and procedures, regulatory requirements, computer applications and quality assurance.</w:t>
      </w:r>
    </w:p>
    <w:p w:rsidR="002B4180" w:rsidRPr="002B4180" w:rsidRDefault="002B4180" w:rsidP="002B4180">
      <w:pPr>
        <w:spacing w:after="0" w:line="240" w:lineRule="auto"/>
        <w:rPr>
          <w:rFonts w:ascii="Calibri" w:eastAsia="Calibri" w:hAnsi="Calibri" w:cs="Times New Roman"/>
          <w:b/>
        </w:rPr>
      </w:pPr>
      <w:r w:rsidRPr="002B4180">
        <w:rPr>
          <w:rFonts w:ascii="Calibri" w:eastAsia="Calibri" w:hAnsi="Calibri" w:cs="Times New Roman"/>
          <w:b/>
        </w:rPr>
        <w:t>MINIMUM ENTRANCE REQUIREMENTS:</w:t>
      </w:r>
    </w:p>
    <w:p w:rsidR="002B4180" w:rsidRPr="002B4180" w:rsidRDefault="002B4180" w:rsidP="002B4180">
      <w:pPr>
        <w:spacing w:after="0" w:line="240" w:lineRule="auto"/>
        <w:rPr>
          <w:rFonts w:ascii="Calibri" w:eastAsia="Calibri" w:hAnsi="Calibri" w:cs="Times New Roman"/>
        </w:rPr>
      </w:pPr>
      <w:r w:rsidRPr="002B4180">
        <w:rPr>
          <w:rFonts w:ascii="Calibri" w:eastAsia="Calibri" w:hAnsi="Calibri" w:cs="Times New Roman"/>
        </w:rPr>
        <w:t>• Education equivalent to completion of an accredited collegiate program in Medical Technology.</w:t>
      </w:r>
    </w:p>
    <w:p w:rsidR="002B4180" w:rsidRPr="002B4180" w:rsidRDefault="002B4180" w:rsidP="002B4180">
      <w:pPr>
        <w:spacing w:after="0" w:line="240" w:lineRule="auto"/>
        <w:rPr>
          <w:rFonts w:ascii="Calibri" w:eastAsia="Calibri" w:hAnsi="Calibri" w:cs="Times New Roman"/>
        </w:rPr>
      </w:pPr>
      <w:r w:rsidRPr="002B4180">
        <w:rPr>
          <w:rFonts w:ascii="Calibri" w:eastAsia="Calibri" w:hAnsi="Calibri" w:cs="Times New Roman"/>
        </w:rPr>
        <w:t>• Working knowledge of bacteriological agents and standard chemical, bacteriological and serological procedures.</w:t>
      </w:r>
    </w:p>
    <w:p w:rsidR="002B4180" w:rsidRPr="002B4180" w:rsidRDefault="002B4180" w:rsidP="002B4180">
      <w:pPr>
        <w:spacing w:after="0" w:line="240" w:lineRule="auto"/>
        <w:rPr>
          <w:rFonts w:ascii="Calibri" w:eastAsia="Calibri" w:hAnsi="Calibri" w:cs="Times New Roman"/>
        </w:rPr>
      </w:pPr>
      <w:r w:rsidRPr="002B4180">
        <w:rPr>
          <w:rFonts w:ascii="Calibri" w:eastAsia="Calibri" w:hAnsi="Calibri" w:cs="Times New Roman"/>
        </w:rPr>
        <w:t>• Working knowledge of bacteriology, serology, immunology, organic chemistry, hematology, and blood bank.</w:t>
      </w:r>
    </w:p>
    <w:p w:rsidR="002B4180" w:rsidRPr="002B4180" w:rsidRDefault="002B4180" w:rsidP="002B4180">
      <w:pPr>
        <w:spacing w:after="0" w:line="240" w:lineRule="auto"/>
        <w:rPr>
          <w:rFonts w:ascii="Calibri" w:eastAsia="Calibri" w:hAnsi="Calibri" w:cs="Times New Roman"/>
        </w:rPr>
      </w:pPr>
      <w:r w:rsidRPr="002B4180">
        <w:rPr>
          <w:rFonts w:ascii="Calibri" w:eastAsia="Calibri" w:hAnsi="Calibri" w:cs="Times New Roman"/>
        </w:rPr>
        <w:t>• Skill in laboratory manipulative techniques.</w:t>
      </w:r>
    </w:p>
    <w:p w:rsidR="002B4180" w:rsidRPr="002B4180" w:rsidRDefault="002B4180" w:rsidP="002B4180">
      <w:pPr>
        <w:spacing w:after="0" w:line="240" w:lineRule="auto"/>
        <w:rPr>
          <w:rFonts w:ascii="Calibri" w:eastAsia="Calibri" w:hAnsi="Calibri" w:cs="Times New Roman"/>
        </w:rPr>
      </w:pPr>
      <w:r w:rsidRPr="002B4180">
        <w:rPr>
          <w:rFonts w:ascii="Calibri" w:eastAsia="Calibri" w:hAnsi="Calibri" w:cs="Times New Roman"/>
        </w:rPr>
        <w:t>• Ability to understand and follow complex oral and written instructions, formulas, and charts.</w:t>
      </w:r>
    </w:p>
    <w:p w:rsidR="002B4180" w:rsidRPr="002B4180" w:rsidRDefault="002B4180" w:rsidP="002B4180">
      <w:pPr>
        <w:spacing w:after="0" w:line="240" w:lineRule="auto"/>
        <w:rPr>
          <w:rFonts w:ascii="Calibri" w:eastAsia="Calibri" w:hAnsi="Calibri" w:cs="Times New Roman"/>
        </w:rPr>
      </w:pPr>
      <w:r w:rsidRPr="002B4180">
        <w:rPr>
          <w:rFonts w:ascii="Calibri" w:eastAsia="Calibri" w:hAnsi="Calibri" w:cs="Times New Roman"/>
        </w:rPr>
        <w:t>• Ability to meet the physical, mental and visual standards of the job.</w:t>
      </w:r>
    </w:p>
    <w:p w:rsidR="002B4180" w:rsidRPr="002B4180" w:rsidRDefault="002B4180" w:rsidP="002B4180">
      <w:pPr>
        <w:spacing w:after="0" w:line="240" w:lineRule="auto"/>
        <w:rPr>
          <w:rFonts w:ascii="Calibri" w:eastAsia="Calibri" w:hAnsi="Calibri" w:cs="Times New Roman"/>
        </w:rPr>
      </w:pPr>
      <w:r w:rsidRPr="002B4180">
        <w:rPr>
          <w:rFonts w:ascii="Calibri" w:eastAsia="Calibri" w:hAnsi="Calibri" w:cs="Times New Roman"/>
        </w:rPr>
        <w:t>• Ability and willingness to work in a manner that will not needlessly endanger the safety to one’s self, other persons, and equipment.</w:t>
      </w:r>
    </w:p>
    <w:p w:rsidR="002B4180" w:rsidRPr="002B4180" w:rsidRDefault="002B4180" w:rsidP="002B4180">
      <w:pPr>
        <w:spacing w:after="0" w:line="240" w:lineRule="auto"/>
        <w:rPr>
          <w:rFonts w:ascii="Calibri" w:eastAsia="Calibri" w:hAnsi="Calibri" w:cs="Times New Roman"/>
        </w:rPr>
      </w:pPr>
      <w:r w:rsidRPr="002B4180">
        <w:rPr>
          <w:rFonts w:ascii="Calibri" w:eastAsia="Calibri" w:hAnsi="Calibri" w:cs="Times New Roman"/>
        </w:rPr>
        <w:t>• Ability to establish and maintain effective working relationships with supervisors, physicians, co-workers and other Medical Center personnel.</w:t>
      </w:r>
    </w:p>
    <w:p w:rsidR="00DF7F3E" w:rsidRDefault="002B4180" w:rsidP="002B4180">
      <w:pPr>
        <w:spacing w:after="0" w:line="240" w:lineRule="auto"/>
        <w:rPr>
          <w:rFonts w:ascii="Calibri" w:eastAsia="Calibri" w:hAnsi="Calibri" w:cs="Times New Roman"/>
        </w:rPr>
      </w:pPr>
      <w:r w:rsidRPr="002B4180">
        <w:rPr>
          <w:rFonts w:ascii="Calibri" w:eastAsia="Calibri" w:hAnsi="Calibri" w:cs="Times New Roman"/>
          <w:b/>
        </w:rPr>
        <w:t xml:space="preserve">NECESSARY SPECIAL REQUIREMENT:  </w:t>
      </w:r>
      <w:r w:rsidRPr="002B4180">
        <w:rPr>
          <w:rFonts w:ascii="Calibri" w:eastAsia="Calibri" w:hAnsi="Calibri" w:cs="Times New Roman"/>
        </w:rPr>
        <w:t>Registration as a Medical Technologist in the Registry of Medical Technologists of the American Society of Clinical Pathologists.</w:t>
      </w:r>
    </w:p>
    <w:p w:rsidR="00C95428" w:rsidRDefault="00C95428" w:rsidP="002B4180">
      <w:pPr>
        <w:spacing w:after="0" w:line="240" w:lineRule="auto"/>
        <w:rPr>
          <w:rFonts w:ascii="Calibri" w:eastAsia="Calibri" w:hAnsi="Calibri" w:cs="Times New Roman"/>
        </w:rPr>
      </w:pPr>
    </w:p>
    <w:p w:rsidR="00C95428" w:rsidRDefault="00C95428" w:rsidP="002B4180">
      <w:pPr>
        <w:spacing w:after="0" w:line="240" w:lineRule="auto"/>
        <w:rPr>
          <w:rFonts w:ascii="Calibri" w:eastAsia="Calibri" w:hAnsi="Calibri" w:cs="Times New Roman"/>
        </w:rPr>
      </w:pPr>
      <w:hyperlink r:id="rId5" w:history="1">
        <w:r w:rsidRPr="00363A67">
          <w:rPr>
            <w:rStyle w:val="Hyperlink"/>
            <w:rFonts w:ascii="Calibri" w:eastAsia="Calibri" w:hAnsi="Calibri" w:cs="Times New Roman"/>
          </w:rPr>
          <w:t>http://careers.hurleymc.com/</w:t>
        </w:r>
      </w:hyperlink>
    </w:p>
    <w:p w:rsidR="00C95428" w:rsidRPr="00C95428" w:rsidRDefault="00C95428" w:rsidP="002B4180">
      <w:pPr>
        <w:spacing w:after="0" w:line="240" w:lineRule="auto"/>
        <w:rPr>
          <w:rFonts w:ascii="Calibri" w:eastAsia="Calibri" w:hAnsi="Calibri" w:cs="Times New Roman"/>
        </w:rPr>
      </w:pPr>
      <w:bookmarkStart w:id="0" w:name="_GoBack"/>
      <w:bookmarkEnd w:id="0"/>
    </w:p>
    <w:sectPr w:rsidR="00C95428" w:rsidRPr="00C95428" w:rsidSect="002B41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180"/>
    <w:rsid w:val="002B4180"/>
    <w:rsid w:val="00520237"/>
    <w:rsid w:val="005D07D9"/>
    <w:rsid w:val="00C95428"/>
    <w:rsid w:val="00F94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4F98A4-D397-4B7A-99D9-C52AF015F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54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areers.hurleymc.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Carper</dc:creator>
  <cp:keywords/>
  <dc:description/>
  <cp:lastModifiedBy>Madison Carper</cp:lastModifiedBy>
  <cp:revision>2</cp:revision>
  <dcterms:created xsi:type="dcterms:W3CDTF">2016-08-09T17:23:00Z</dcterms:created>
  <dcterms:modified xsi:type="dcterms:W3CDTF">2016-08-09T17:23:00Z</dcterms:modified>
</cp:coreProperties>
</file>